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4E" w:rsidRDefault="001D754E" w:rsidP="001D754E">
      <w:pPr>
        <w:spacing w:after="0" w:line="240" w:lineRule="auto"/>
        <w:ind w:left="720"/>
        <w:rPr>
          <w:rFonts w:ascii="Arial" w:eastAsia="Times New Roman" w:hAnsi="Arial" w:cs="Arial"/>
          <w:b/>
          <w:bCs/>
          <w:color w:val="000000"/>
          <w:sz w:val="44"/>
          <w:szCs w:val="44"/>
        </w:rPr>
      </w:pPr>
      <w:r w:rsidRPr="001D754E">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1706245" cy="2169795"/>
            <wp:effectExtent l="19050" t="0" r="8255" b="0"/>
            <wp:docPr id="1" name="Picture 1" descr="https://lh5.googleusercontent.com/jj0QB5x1J8jJHdQQmp6J7D2repU_0UnV1cBKFTHo2vvKddQ66jvU30Kkeh0pOR1o97crggGf-fpltilQzdSnL1uTviNk7go8z3r-rUEwtRm1p354DhV5CZGw7OHhfH5ujDzrpw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j0QB5x1J8jJHdQQmp6J7D2repU_0UnV1cBKFTHo2vvKddQ66jvU30Kkeh0pOR1o97crggGf-fpltilQzdSnL1uTviNk7go8z3r-rUEwtRm1p354DhV5CZGw7OHhfH5ujDzrpw9d"/>
                    <pic:cNvPicPr>
                      <a:picLocks noChangeAspect="1" noChangeArrowheads="1"/>
                    </pic:cNvPicPr>
                  </pic:nvPicPr>
                  <pic:blipFill>
                    <a:blip r:embed="rId4"/>
                    <a:srcRect/>
                    <a:stretch>
                      <a:fillRect/>
                    </a:stretch>
                  </pic:blipFill>
                  <pic:spPr bwMode="auto">
                    <a:xfrm>
                      <a:off x="0" y="0"/>
                      <a:ext cx="1706245" cy="2169795"/>
                    </a:xfrm>
                    <a:prstGeom prst="rect">
                      <a:avLst/>
                    </a:prstGeom>
                    <a:noFill/>
                    <a:ln w="9525">
                      <a:noFill/>
                      <a:miter lim="800000"/>
                      <a:headEnd/>
                      <a:tailEnd/>
                    </a:ln>
                  </pic:spPr>
                </pic:pic>
              </a:graphicData>
            </a:graphic>
          </wp:inline>
        </w:drawing>
      </w:r>
      <w:r w:rsidRPr="001D754E">
        <w:rPr>
          <w:rFonts w:ascii="Arial" w:eastAsia="Times New Roman" w:hAnsi="Arial" w:cs="Arial"/>
          <w:b/>
          <w:bCs/>
          <w:color w:val="000000"/>
          <w:sz w:val="44"/>
          <w:szCs w:val="44"/>
        </w:rPr>
        <w:t xml:space="preserve"> </w:t>
      </w:r>
      <w:r>
        <w:rPr>
          <w:rFonts w:ascii="Arial" w:eastAsia="Times New Roman" w:hAnsi="Arial" w:cs="Arial"/>
          <w:b/>
          <w:bCs/>
          <w:color w:val="000000"/>
          <w:sz w:val="44"/>
          <w:szCs w:val="44"/>
        </w:rPr>
        <w:tab/>
      </w:r>
      <w:r>
        <w:rPr>
          <w:rFonts w:ascii="Arial" w:eastAsia="Times New Roman" w:hAnsi="Arial" w:cs="Arial"/>
          <w:b/>
          <w:bCs/>
          <w:color w:val="000000"/>
          <w:sz w:val="44"/>
          <w:szCs w:val="44"/>
        </w:rPr>
        <w:tab/>
      </w:r>
      <w:r>
        <w:rPr>
          <w:rFonts w:ascii="Arial" w:eastAsia="Times New Roman" w:hAnsi="Arial" w:cs="Arial"/>
          <w:b/>
          <w:bCs/>
          <w:color w:val="000000"/>
          <w:sz w:val="44"/>
          <w:szCs w:val="44"/>
        </w:rPr>
        <w:tab/>
      </w:r>
      <w:r w:rsidRPr="001D754E">
        <w:rPr>
          <w:rFonts w:ascii="Arial" w:eastAsia="Times New Roman" w:hAnsi="Arial" w:cs="Arial"/>
          <w:b/>
          <w:bCs/>
          <w:color w:val="000000"/>
          <w:sz w:val="44"/>
          <w:szCs w:val="44"/>
        </w:rPr>
        <w:t xml:space="preserve">Mark Green </w:t>
      </w:r>
    </w:p>
    <w:p w:rsidR="001D754E" w:rsidRPr="001D754E" w:rsidRDefault="001D754E" w:rsidP="001D754E">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44"/>
          <w:szCs w:val="44"/>
        </w:rPr>
        <w:t xml:space="preserve"> </w:t>
      </w:r>
      <w:r>
        <w:rPr>
          <w:rFonts w:ascii="Arial" w:eastAsia="Times New Roman" w:hAnsi="Arial" w:cs="Arial"/>
          <w:b/>
          <w:bCs/>
          <w:color w:val="000000"/>
          <w:sz w:val="44"/>
          <w:szCs w:val="44"/>
        </w:rPr>
        <w:tab/>
      </w:r>
      <w:r>
        <w:rPr>
          <w:rFonts w:ascii="Arial" w:eastAsia="Times New Roman" w:hAnsi="Arial" w:cs="Arial"/>
          <w:b/>
          <w:bCs/>
          <w:color w:val="000000"/>
          <w:sz w:val="44"/>
          <w:szCs w:val="44"/>
        </w:rPr>
        <w:tab/>
      </w:r>
      <w:r>
        <w:rPr>
          <w:rFonts w:ascii="Arial" w:eastAsia="Times New Roman" w:hAnsi="Arial" w:cs="Arial"/>
          <w:b/>
          <w:bCs/>
          <w:color w:val="000000"/>
          <w:sz w:val="44"/>
          <w:szCs w:val="44"/>
        </w:rPr>
        <w:tab/>
      </w:r>
      <w:r>
        <w:rPr>
          <w:rFonts w:ascii="Arial" w:eastAsia="Times New Roman" w:hAnsi="Arial" w:cs="Arial"/>
          <w:b/>
          <w:bCs/>
          <w:color w:val="000000"/>
          <w:sz w:val="44"/>
          <w:szCs w:val="44"/>
        </w:rPr>
        <w:tab/>
        <w:t xml:space="preserve">Wrestling </w:t>
      </w:r>
      <w:r w:rsidRPr="001D754E">
        <w:rPr>
          <w:rFonts w:ascii="Arial" w:eastAsia="Times New Roman" w:hAnsi="Arial" w:cs="Arial"/>
          <w:b/>
          <w:bCs/>
          <w:color w:val="000000"/>
          <w:sz w:val="44"/>
          <w:szCs w:val="44"/>
        </w:rPr>
        <w:t>Scholarship</w:t>
      </w:r>
    </w:p>
    <w:p w:rsidR="001D754E" w:rsidRPr="001D754E" w:rsidRDefault="001D754E" w:rsidP="001D754E">
      <w:pPr>
        <w:spacing w:after="0" w:line="240" w:lineRule="auto"/>
        <w:rPr>
          <w:rFonts w:ascii="Times New Roman" w:eastAsia="Times New Roman" w:hAnsi="Times New Roman" w:cs="Times New Roman"/>
          <w:sz w:val="24"/>
          <w:szCs w:val="24"/>
        </w:rPr>
      </w:pPr>
    </w:p>
    <w:p w:rsidR="001D754E" w:rsidRDefault="001D754E" w:rsidP="001D754E">
      <w:pPr>
        <w:spacing w:after="0" w:line="240" w:lineRule="auto"/>
        <w:ind w:left="720"/>
        <w:rPr>
          <w:rFonts w:ascii="Arial" w:eastAsia="Times New Roman" w:hAnsi="Arial" w:cs="Arial"/>
          <w:b/>
          <w:bCs/>
          <w:color w:val="000000"/>
          <w:sz w:val="44"/>
          <w:szCs w:val="44"/>
        </w:rPr>
      </w:pPr>
    </w:p>
    <w:p w:rsidR="001D754E" w:rsidRPr="001D754E" w:rsidRDefault="001D754E" w:rsidP="001D754E">
      <w:pPr>
        <w:spacing w:after="0" w:line="240" w:lineRule="auto"/>
        <w:rPr>
          <w:rFonts w:ascii="Times New Roman" w:eastAsia="Times New Roman" w:hAnsi="Times New Roman" w:cs="Times New Roman"/>
          <w:sz w:val="28"/>
          <w:szCs w:val="28"/>
        </w:rPr>
      </w:pPr>
    </w:p>
    <w:p w:rsidR="001D754E" w:rsidRPr="001D754E" w:rsidRDefault="001D754E" w:rsidP="001D754E">
      <w:pPr>
        <w:spacing w:after="0" w:line="240" w:lineRule="auto"/>
        <w:rPr>
          <w:rFonts w:ascii="Times New Roman" w:eastAsia="Times New Roman" w:hAnsi="Times New Roman" w:cs="Times New Roman"/>
          <w:sz w:val="28"/>
          <w:szCs w:val="28"/>
        </w:rPr>
      </w:pPr>
      <w:r w:rsidRPr="001D754E">
        <w:rPr>
          <w:rFonts w:ascii="Arial" w:eastAsia="Times New Roman" w:hAnsi="Arial" w:cs="Arial"/>
          <w:color w:val="444444"/>
          <w:sz w:val="28"/>
          <w:szCs w:val="28"/>
        </w:rPr>
        <w:t>Mark Alan Green was born March 20, 1990, to Marvin Green and Debra (</w:t>
      </w:r>
      <w:proofErr w:type="spellStart"/>
      <w:r w:rsidRPr="001D754E">
        <w:rPr>
          <w:rFonts w:ascii="Arial" w:eastAsia="Times New Roman" w:hAnsi="Arial" w:cs="Arial"/>
          <w:color w:val="444444"/>
          <w:sz w:val="28"/>
          <w:szCs w:val="28"/>
        </w:rPr>
        <w:t>Pitner</w:t>
      </w:r>
      <w:proofErr w:type="spellEnd"/>
      <w:r w:rsidRPr="001D754E">
        <w:rPr>
          <w:rFonts w:ascii="Arial" w:eastAsia="Times New Roman" w:hAnsi="Arial" w:cs="Arial"/>
          <w:color w:val="444444"/>
          <w:sz w:val="28"/>
          <w:szCs w:val="28"/>
        </w:rPr>
        <w:t>) Urban and passed from this earth on January 23, 2022.</w:t>
      </w:r>
    </w:p>
    <w:p w:rsidR="001D754E" w:rsidRPr="001D754E" w:rsidRDefault="001D754E" w:rsidP="001D754E">
      <w:pPr>
        <w:spacing w:after="0" w:line="240" w:lineRule="auto"/>
        <w:rPr>
          <w:rFonts w:ascii="Times New Roman" w:eastAsia="Times New Roman" w:hAnsi="Times New Roman" w:cs="Times New Roman"/>
          <w:sz w:val="28"/>
          <w:szCs w:val="28"/>
        </w:rPr>
      </w:pPr>
    </w:p>
    <w:p w:rsidR="001D754E" w:rsidRPr="001D754E" w:rsidRDefault="001D754E" w:rsidP="001D754E">
      <w:pPr>
        <w:spacing w:after="0" w:line="240" w:lineRule="auto"/>
        <w:rPr>
          <w:rFonts w:ascii="Times New Roman" w:eastAsia="Times New Roman" w:hAnsi="Times New Roman" w:cs="Times New Roman"/>
          <w:sz w:val="28"/>
          <w:szCs w:val="28"/>
        </w:rPr>
      </w:pPr>
      <w:r w:rsidRPr="001D754E">
        <w:rPr>
          <w:rFonts w:ascii="Arial" w:eastAsia="Times New Roman" w:hAnsi="Arial" w:cs="Arial"/>
          <w:color w:val="444444"/>
          <w:sz w:val="28"/>
          <w:szCs w:val="28"/>
        </w:rPr>
        <w:t>Mark enjoyed the world of agriculture and pursued this by following a career as a farmer and rancher south of Atwood on the family farm. However, perhaps his greatest joy came from his nephews and niece whom he loved to tease, play, and spend time with. He was a terrific uncle.</w:t>
      </w:r>
    </w:p>
    <w:p w:rsidR="001D754E" w:rsidRPr="001D754E" w:rsidRDefault="001D754E" w:rsidP="001D754E">
      <w:pPr>
        <w:spacing w:after="0" w:line="240" w:lineRule="auto"/>
        <w:rPr>
          <w:rFonts w:ascii="Times New Roman" w:eastAsia="Times New Roman" w:hAnsi="Times New Roman" w:cs="Times New Roman"/>
          <w:sz w:val="28"/>
          <w:szCs w:val="28"/>
        </w:rPr>
      </w:pPr>
    </w:p>
    <w:p w:rsidR="001D754E" w:rsidRPr="001D754E" w:rsidRDefault="001D754E" w:rsidP="001D754E">
      <w:pPr>
        <w:spacing w:after="0" w:line="240" w:lineRule="auto"/>
        <w:rPr>
          <w:rFonts w:ascii="Times New Roman" w:eastAsia="Times New Roman" w:hAnsi="Times New Roman" w:cs="Times New Roman"/>
          <w:sz w:val="28"/>
          <w:szCs w:val="28"/>
        </w:rPr>
      </w:pPr>
      <w:r w:rsidRPr="001D754E">
        <w:rPr>
          <w:rFonts w:ascii="Arial" w:eastAsia="Times New Roman" w:hAnsi="Arial" w:cs="Arial"/>
          <w:color w:val="444444"/>
          <w:sz w:val="28"/>
          <w:szCs w:val="28"/>
        </w:rPr>
        <w:t>While he was quiet by nature, Mark was quick with a joke and always had a story to tell. Once you started him talking, he would devote hours to a good conversation. Along with uncle, he also proudly carried the titles of son, brother, cousin, nephew and friend.</w:t>
      </w:r>
    </w:p>
    <w:p w:rsidR="001D754E" w:rsidRPr="001D754E" w:rsidRDefault="001D754E" w:rsidP="001D754E">
      <w:pPr>
        <w:spacing w:after="0" w:line="240" w:lineRule="auto"/>
        <w:rPr>
          <w:rFonts w:ascii="Times New Roman" w:eastAsia="Times New Roman" w:hAnsi="Times New Roman" w:cs="Times New Roman"/>
          <w:sz w:val="28"/>
          <w:szCs w:val="28"/>
        </w:rPr>
      </w:pPr>
    </w:p>
    <w:p w:rsidR="001D754E" w:rsidRPr="001D754E" w:rsidRDefault="001D754E" w:rsidP="001D754E">
      <w:pPr>
        <w:spacing w:after="0" w:line="240" w:lineRule="auto"/>
        <w:rPr>
          <w:rFonts w:ascii="Times New Roman" w:eastAsia="Times New Roman" w:hAnsi="Times New Roman" w:cs="Times New Roman"/>
          <w:sz w:val="28"/>
          <w:szCs w:val="28"/>
        </w:rPr>
      </w:pPr>
      <w:r w:rsidRPr="001D754E">
        <w:rPr>
          <w:rFonts w:ascii="Arial" w:eastAsia="Times New Roman" w:hAnsi="Arial" w:cs="Arial"/>
          <w:color w:val="444444"/>
          <w:sz w:val="28"/>
          <w:szCs w:val="28"/>
        </w:rPr>
        <w:t xml:space="preserve">Mark Alan Green is still loved on earth by his mother Debra (Scott) Urban; father Marvin (Kathy) Green: sisters, Sarah </w:t>
      </w:r>
      <w:proofErr w:type="spellStart"/>
      <w:r w:rsidRPr="001D754E">
        <w:rPr>
          <w:rFonts w:ascii="Arial" w:eastAsia="Times New Roman" w:hAnsi="Arial" w:cs="Arial"/>
          <w:color w:val="444444"/>
          <w:sz w:val="28"/>
          <w:szCs w:val="28"/>
        </w:rPr>
        <w:t>Maaske</w:t>
      </w:r>
      <w:proofErr w:type="spellEnd"/>
      <w:r w:rsidRPr="001D754E">
        <w:rPr>
          <w:rFonts w:ascii="Arial" w:eastAsia="Times New Roman" w:hAnsi="Arial" w:cs="Arial"/>
          <w:color w:val="444444"/>
          <w:sz w:val="28"/>
          <w:szCs w:val="28"/>
        </w:rPr>
        <w:t xml:space="preserve">, Amy </w:t>
      </w:r>
      <w:proofErr w:type="spellStart"/>
      <w:r w:rsidRPr="001D754E">
        <w:rPr>
          <w:rFonts w:ascii="Arial" w:eastAsia="Times New Roman" w:hAnsi="Arial" w:cs="Arial"/>
          <w:color w:val="444444"/>
          <w:sz w:val="28"/>
          <w:szCs w:val="28"/>
        </w:rPr>
        <w:t>Kastens</w:t>
      </w:r>
      <w:proofErr w:type="spellEnd"/>
      <w:r w:rsidRPr="001D754E">
        <w:rPr>
          <w:rFonts w:ascii="Arial" w:eastAsia="Times New Roman" w:hAnsi="Arial" w:cs="Arial"/>
          <w:color w:val="444444"/>
          <w:sz w:val="28"/>
          <w:szCs w:val="28"/>
        </w:rPr>
        <w:t xml:space="preserve"> and Jade Green (Damian Kocher); brother Cody (Kelsey) Green; nephews, Aiden and August </w:t>
      </w:r>
      <w:proofErr w:type="spellStart"/>
      <w:r w:rsidRPr="001D754E">
        <w:rPr>
          <w:rFonts w:ascii="Arial" w:eastAsia="Times New Roman" w:hAnsi="Arial" w:cs="Arial"/>
          <w:color w:val="444444"/>
          <w:sz w:val="28"/>
          <w:szCs w:val="28"/>
        </w:rPr>
        <w:t>Maaske</w:t>
      </w:r>
      <w:proofErr w:type="spellEnd"/>
      <w:r w:rsidRPr="001D754E">
        <w:rPr>
          <w:rFonts w:ascii="Arial" w:eastAsia="Times New Roman" w:hAnsi="Arial" w:cs="Arial"/>
          <w:color w:val="444444"/>
          <w:sz w:val="28"/>
          <w:szCs w:val="28"/>
        </w:rPr>
        <w:t xml:space="preserve">, Holt Green and Finn Kocher; niece Baize </w:t>
      </w:r>
      <w:proofErr w:type="spellStart"/>
      <w:r w:rsidRPr="001D754E">
        <w:rPr>
          <w:rFonts w:ascii="Arial" w:eastAsia="Times New Roman" w:hAnsi="Arial" w:cs="Arial"/>
          <w:color w:val="444444"/>
          <w:sz w:val="28"/>
          <w:szCs w:val="28"/>
        </w:rPr>
        <w:t>Kastens</w:t>
      </w:r>
      <w:proofErr w:type="spellEnd"/>
      <w:r w:rsidRPr="001D754E">
        <w:rPr>
          <w:rFonts w:ascii="Arial" w:eastAsia="Times New Roman" w:hAnsi="Arial" w:cs="Arial"/>
          <w:color w:val="444444"/>
          <w:sz w:val="28"/>
          <w:szCs w:val="28"/>
        </w:rPr>
        <w:t xml:space="preserve"> and a niece expected in February to Cody and Kelsey; as well as many aunts, uncles, cousins, and friends. We will continue to love and miss him.</w:t>
      </w:r>
    </w:p>
    <w:p w:rsidR="001D754E" w:rsidRPr="001D754E" w:rsidRDefault="001D754E" w:rsidP="001D754E">
      <w:pPr>
        <w:spacing w:after="0" w:line="240" w:lineRule="auto"/>
        <w:rPr>
          <w:rFonts w:ascii="Times New Roman" w:eastAsia="Times New Roman" w:hAnsi="Times New Roman" w:cs="Times New Roman"/>
          <w:sz w:val="28"/>
          <w:szCs w:val="28"/>
        </w:rPr>
      </w:pPr>
    </w:p>
    <w:p w:rsidR="001D754E" w:rsidRPr="001D754E" w:rsidRDefault="001D754E" w:rsidP="001D754E">
      <w:pPr>
        <w:spacing w:after="0" w:line="240" w:lineRule="auto"/>
        <w:rPr>
          <w:rFonts w:ascii="Times New Roman" w:eastAsia="Times New Roman" w:hAnsi="Times New Roman" w:cs="Times New Roman"/>
          <w:sz w:val="28"/>
          <w:szCs w:val="28"/>
        </w:rPr>
      </w:pPr>
      <w:r w:rsidRPr="001D754E">
        <w:rPr>
          <w:rFonts w:ascii="Arial" w:eastAsia="Times New Roman" w:hAnsi="Arial" w:cs="Arial"/>
          <w:color w:val="444444"/>
          <w:sz w:val="28"/>
          <w:szCs w:val="28"/>
        </w:rPr>
        <w:t>“God looked down on his planned paradise and said, “I need a caretaker” So God made a farmer.”</w:t>
      </w:r>
    </w:p>
    <w:p w:rsidR="001D754E" w:rsidRPr="001D754E" w:rsidRDefault="001D754E" w:rsidP="001D754E">
      <w:pPr>
        <w:spacing w:after="0" w:line="240" w:lineRule="auto"/>
        <w:rPr>
          <w:rFonts w:ascii="Times New Roman" w:eastAsia="Times New Roman" w:hAnsi="Times New Roman" w:cs="Times New Roman"/>
          <w:sz w:val="28"/>
          <w:szCs w:val="28"/>
        </w:rPr>
      </w:pPr>
    </w:p>
    <w:p w:rsidR="001D754E" w:rsidRPr="001D754E" w:rsidRDefault="001D754E" w:rsidP="001D754E">
      <w:pPr>
        <w:shd w:val="clear" w:color="auto" w:fill="FFFFFF"/>
        <w:spacing w:after="0" w:line="240" w:lineRule="auto"/>
        <w:rPr>
          <w:rFonts w:ascii="Times New Roman" w:eastAsia="Times New Roman" w:hAnsi="Times New Roman" w:cs="Times New Roman"/>
          <w:sz w:val="28"/>
          <w:szCs w:val="28"/>
        </w:rPr>
      </w:pPr>
      <w:r w:rsidRPr="001D754E">
        <w:rPr>
          <w:rFonts w:ascii="Arial" w:eastAsia="Times New Roman" w:hAnsi="Arial" w:cs="Arial"/>
          <w:b/>
          <w:bCs/>
          <w:color w:val="686868"/>
          <w:sz w:val="28"/>
          <w:szCs w:val="28"/>
          <w:shd w:val="clear" w:color="auto" w:fill="FFFFFF"/>
        </w:rPr>
        <w:t>REQUIREMENTS:</w:t>
      </w:r>
    </w:p>
    <w:p w:rsidR="001D754E" w:rsidRPr="001D754E" w:rsidRDefault="001D754E" w:rsidP="001D754E">
      <w:pPr>
        <w:shd w:val="clear" w:color="auto" w:fill="FFFFFF"/>
        <w:spacing w:after="0" w:line="240" w:lineRule="auto"/>
        <w:rPr>
          <w:rFonts w:ascii="Times New Roman" w:eastAsia="Times New Roman" w:hAnsi="Times New Roman" w:cs="Times New Roman"/>
          <w:sz w:val="28"/>
          <w:szCs w:val="28"/>
        </w:rPr>
      </w:pPr>
      <w:r w:rsidRPr="001D754E">
        <w:rPr>
          <w:rFonts w:ascii="Arial" w:eastAsia="Times New Roman" w:hAnsi="Arial" w:cs="Arial"/>
          <w:color w:val="686868"/>
          <w:sz w:val="28"/>
          <w:szCs w:val="28"/>
          <w:shd w:val="clear" w:color="auto" w:fill="FFFFFF"/>
        </w:rPr>
        <w:t>All seniors who participated in Rawlins County High School Wrestling</w:t>
      </w:r>
      <w:proofErr w:type="gramStart"/>
      <w:r w:rsidRPr="001D754E">
        <w:rPr>
          <w:rFonts w:ascii="Arial" w:eastAsia="Times New Roman" w:hAnsi="Arial" w:cs="Arial"/>
          <w:color w:val="686868"/>
          <w:sz w:val="28"/>
          <w:szCs w:val="28"/>
          <w:shd w:val="clear" w:color="auto" w:fill="FFFFFF"/>
        </w:rPr>
        <w:t>  and</w:t>
      </w:r>
      <w:proofErr w:type="gramEnd"/>
      <w:r w:rsidRPr="001D754E">
        <w:rPr>
          <w:rFonts w:ascii="Arial" w:eastAsia="Times New Roman" w:hAnsi="Arial" w:cs="Arial"/>
          <w:color w:val="686868"/>
          <w:sz w:val="28"/>
          <w:szCs w:val="28"/>
          <w:shd w:val="clear" w:color="auto" w:fill="FFFFFF"/>
        </w:rPr>
        <w:t xml:space="preserve"> earned a varsity letter are eligible and encouraged to apply for this scholarship. Preference will be given to wrestlers.</w:t>
      </w:r>
    </w:p>
    <w:p w:rsidR="001D754E" w:rsidRPr="001D754E" w:rsidRDefault="001D754E" w:rsidP="001D754E">
      <w:pPr>
        <w:shd w:val="clear" w:color="auto" w:fill="FFFFFF"/>
        <w:spacing w:after="0" w:line="240" w:lineRule="auto"/>
        <w:rPr>
          <w:rFonts w:ascii="Times New Roman" w:eastAsia="Times New Roman" w:hAnsi="Times New Roman" w:cs="Times New Roman"/>
          <w:sz w:val="28"/>
          <w:szCs w:val="28"/>
        </w:rPr>
      </w:pPr>
      <w:r w:rsidRPr="001D754E">
        <w:rPr>
          <w:rFonts w:ascii="Arial" w:eastAsia="Times New Roman" w:hAnsi="Arial" w:cs="Arial"/>
          <w:color w:val="686868"/>
          <w:sz w:val="28"/>
          <w:szCs w:val="28"/>
          <w:shd w:val="clear" w:color="auto" w:fill="FFFFFF"/>
        </w:rPr>
        <w:t>Applicants need to be involved in the community.  </w:t>
      </w:r>
    </w:p>
    <w:p w:rsidR="001D754E" w:rsidRPr="001D754E" w:rsidRDefault="001D754E" w:rsidP="001D754E">
      <w:pPr>
        <w:shd w:val="clear" w:color="auto" w:fill="FFFFFF"/>
        <w:spacing w:after="0" w:line="240" w:lineRule="auto"/>
        <w:rPr>
          <w:rFonts w:ascii="Times New Roman" w:eastAsia="Times New Roman" w:hAnsi="Times New Roman" w:cs="Times New Roman"/>
          <w:sz w:val="28"/>
          <w:szCs w:val="28"/>
        </w:rPr>
      </w:pPr>
      <w:r w:rsidRPr="001D754E">
        <w:rPr>
          <w:rFonts w:ascii="Arial" w:eastAsia="Times New Roman" w:hAnsi="Arial" w:cs="Arial"/>
          <w:color w:val="686868"/>
          <w:sz w:val="28"/>
          <w:szCs w:val="28"/>
          <w:shd w:val="clear" w:color="auto" w:fill="FFFFFF"/>
        </w:rPr>
        <w:t>The minimum GPA requirements shall be 2.5; however, the highest GPA shall not determine the scholarship recipient.</w:t>
      </w:r>
    </w:p>
    <w:p w:rsidR="001D754E" w:rsidRPr="001D754E" w:rsidRDefault="001D754E" w:rsidP="001D754E">
      <w:pPr>
        <w:shd w:val="clear" w:color="auto" w:fill="FFFFFF"/>
        <w:spacing w:after="0" w:line="240" w:lineRule="auto"/>
        <w:rPr>
          <w:rFonts w:ascii="Times New Roman" w:eastAsia="Times New Roman" w:hAnsi="Times New Roman" w:cs="Times New Roman"/>
          <w:sz w:val="28"/>
          <w:szCs w:val="28"/>
        </w:rPr>
      </w:pPr>
      <w:r w:rsidRPr="001D754E">
        <w:rPr>
          <w:rFonts w:ascii="Arial" w:eastAsia="Times New Roman" w:hAnsi="Arial" w:cs="Arial"/>
          <w:color w:val="686868"/>
          <w:sz w:val="28"/>
          <w:szCs w:val="28"/>
          <w:shd w:val="clear" w:color="auto" w:fill="FFFFFF"/>
        </w:rPr>
        <w:t>Further consideration will be given to the student’s strength of character, sportsmanship, selflessness, etc.</w:t>
      </w:r>
    </w:p>
    <w:p w:rsidR="001D754E" w:rsidRPr="001D754E" w:rsidRDefault="001D754E" w:rsidP="001D754E">
      <w:pPr>
        <w:shd w:val="clear" w:color="auto" w:fill="FFFFFF"/>
        <w:spacing w:after="0" w:line="240" w:lineRule="auto"/>
        <w:rPr>
          <w:rFonts w:ascii="Times New Roman" w:eastAsia="Times New Roman" w:hAnsi="Times New Roman" w:cs="Times New Roman"/>
          <w:sz w:val="28"/>
          <w:szCs w:val="28"/>
        </w:rPr>
      </w:pPr>
      <w:r w:rsidRPr="001D754E">
        <w:rPr>
          <w:rFonts w:ascii="Arial" w:eastAsia="Times New Roman" w:hAnsi="Arial" w:cs="Arial"/>
          <w:color w:val="686868"/>
          <w:sz w:val="28"/>
          <w:szCs w:val="28"/>
          <w:shd w:val="clear" w:color="auto" w:fill="FFFFFF"/>
        </w:rPr>
        <w:t>The intended use of the scholarship can include tuition, books, or vocational trade expenses.</w:t>
      </w:r>
    </w:p>
    <w:p w:rsidR="001D754E" w:rsidRDefault="001D754E" w:rsidP="001D754E">
      <w:pPr>
        <w:shd w:val="clear" w:color="auto" w:fill="FFFFFF"/>
        <w:spacing w:after="0" w:line="240" w:lineRule="auto"/>
        <w:rPr>
          <w:rFonts w:ascii="Arial" w:eastAsia="Times New Roman" w:hAnsi="Arial" w:cs="Arial"/>
          <w:color w:val="686868"/>
          <w:sz w:val="28"/>
          <w:szCs w:val="28"/>
          <w:shd w:val="clear" w:color="auto" w:fill="FFFFFF"/>
        </w:rPr>
      </w:pPr>
      <w:r w:rsidRPr="001D754E">
        <w:rPr>
          <w:rFonts w:ascii="Arial" w:eastAsia="Times New Roman" w:hAnsi="Arial" w:cs="Arial"/>
          <w:color w:val="686868"/>
          <w:sz w:val="28"/>
          <w:szCs w:val="28"/>
          <w:shd w:val="clear" w:color="auto" w:fill="FFFFFF"/>
        </w:rPr>
        <w:t xml:space="preserve">Applications must be completed in full. Any failure to do so may result in the application not being considered.   </w:t>
      </w:r>
    </w:p>
    <w:p w:rsidR="001D754E" w:rsidRDefault="001D754E" w:rsidP="001D754E">
      <w:pPr>
        <w:shd w:val="clear" w:color="auto" w:fill="FFFFFF"/>
        <w:spacing w:after="0" w:line="240" w:lineRule="auto"/>
        <w:rPr>
          <w:rFonts w:ascii="Arial" w:eastAsia="Times New Roman" w:hAnsi="Arial" w:cs="Arial"/>
          <w:color w:val="686868"/>
          <w:sz w:val="28"/>
          <w:szCs w:val="28"/>
          <w:shd w:val="clear" w:color="auto" w:fill="FFFFFF"/>
        </w:rPr>
      </w:pPr>
    </w:p>
    <w:p w:rsidR="001D754E" w:rsidRPr="001D754E" w:rsidRDefault="001D754E" w:rsidP="001D754E">
      <w:pPr>
        <w:shd w:val="clear" w:color="auto" w:fill="FFFFFF"/>
        <w:spacing w:after="0" w:line="240" w:lineRule="auto"/>
        <w:rPr>
          <w:rFonts w:ascii="Times New Roman" w:eastAsia="Times New Roman" w:hAnsi="Times New Roman" w:cs="Times New Roman"/>
          <w:sz w:val="28"/>
          <w:szCs w:val="28"/>
        </w:rPr>
      </w:pPr>
      <w:r w:rsidRPr="001D754E">
        <w:rPr>
          <w:rFonts w:ascii="Arial" w:eastAsia="Times New Roman" w:hAnsi="Arial" w:cs="Arial"/>
          <w:b/>
          <w:bCs/>
          <w:i/>
          <w:iCs/>
          <w:color w:val="686868"/>
          <w:sz w:val="28"/>
          <w:szCs w:val="28"/>
          <w:u w:val="single"/>
          <w:shd w:val="clear" w:color="auto" w:fill="FFFFFF"/>
        </w:rPr>
        <w:t>Please return it to the RC</w:t>
      </w:r>
      <w:r w:rsidR="00E93E09">
        <w:rPr>
          <w:rFonts w:ascii="Arial" w:eastAsia="Times New Roman" w:hAnsi="Arial" w:cs="Arial"/>
          <w:b/>
          <w:bCs/>
          <w:i/>
          <w:iCs/>
          <w:color w:val="686868"/>
          <w:sz w:val="28"/>
          <w:szCs w:val="28"/>
          <w:u w:val="single"/>
          <w:shd w:val="clear" w:color="auto" w:fill="FFFFFF"/>
        </w:rPr>
        <w:t>HS School Counselor by April 15th</w:t>
      </w:r>
      <w:r w:rsidRPr="001D754E">
        <w:rPr>
          <w:rFonts w:ascii="Arial" w:eastAsia="Times New Roman" w:hAnsi="Arial" w:cs="Arial"/>
          <w:b/>
          <w:bCs/>
          <w:i/>
          <w:iCs/>
          <w:color w:val="686868"/>
          <w:sz w:val="28"/>
          <w:szCs w:val="28"/>
          <w:u w:val="single"/>
          <w:shd w:val="clear" w:color="auto" w:fill="FFFFFF"/>
        </w:rPr>
        <w:t>.</w:t>
      </w:r>
    </w:p>
    <w:p w:rsidR="001D754E" w:rsidRDefault="001D754E" w:rsidP="001D754E">
      <w:pPr>
        <w:spacing w:after="0" w:line="240" w:lineRule="auto"/>
        <w:rPr>
          <w:rFonts w:ascii="Arial" w:eastAsia="Times New Roman" w:hAnsi="Arial" w:cs="Arial"/>
          <w:color w:val="686868"/>
          <w:sz w:val="28"/>
          <w:szCs w:val="28"/>
          <w:shd w:val="clear" w:color="auto" w:fill="FFFFFF"/>
        </w:rPr>
      </w:pPr>
    </w:p>
    <w:p w:rsidR="001D754E" w:rsidRPr="001D754E" w:rsidRDefault="001D754E" w:rsidP="001D754E">
      <w:pPr>
        <w:spacing w:after="0" w:line="240" w:lineRule="auto"/>
        <w:rPr>
          <w:rFonts w:ascii="Times New Roman" w:eastAsia="Times New Roman" w:hAnsi="Times New Roman" w:cs="Times New Roman"/>
          <w:sz w:val="28"/>
          <w:szCs w:val="28"/>
        </w:rPr>
      </w:pPr>
      <w:r w:rsidRPr="001D754E">
        <w:rPr>
          <w:rFonts w:ascii="Arial" w:eastAsia="Times New Roman" w:hAnsi="Arial" w:cs="Arial"/>
          <w:color w:val="686868"/>
          <w:sz w:val="28"/>
          <w:szCs w:val="28"/>
          <w:shd w:val="clear" w:color="auto" w:fill="FFFFFF"/>
        </w:rPr>
        <w:t>This scholarship recipient will be decided by a selection committee. The recipient will be receiving the scholarship at the Rawlins County High School Awards Ceremony held at the RCHS in May.  </w:t>
      </w:r>
    </w:p>
    <w:p w:rsidR="001D754E" w:rsidRPr="001D754E" w:rsidRDefault="001D754E" w:rsidP="001D754E">
      <w:pPr>
        <w:spacing w:after="240" w:line="240" w:lineRule="auto"/>
        <w:rPr>
          <w:rFonts w:ascii="Times New Roman" w:eastAsia="Times New Roman" w:hAnsi="Times New Roman" w:cs="Times New Roman"/>
          <w:sz w:val="28"/>
          <w:szCs w:val="28"/>
        </w:rPr>
      </w:pPr>
      <w:r w:rsidRPr="001D754E">
        <w:rPr>
          <w:rFonts w:ascii="Times New Roman" w:eastAsia="Times New Roman" w:hAnsi="Times New Roman" w:cs="Times New Roman"/>
          <w:sz w:val="28"/>
          <w:szCs w:val="28"/>
        </w:rPr>
        <w:br/>
      </w:r>
    </w:p>
    <w:p w:rsidR="001D754E" w:rsidRPr="001D754E" w:rsidRDefault="001D754E" w:rsidP="001D754E">
      <w:pPr>
        <w:spacing w:after="0" w:line="240" w:lineRule="auto"/>
        <w:rPr>
          <w:rFonts w:ascii="Times New Roman" w:eastAsia="Times New Roman" w:hAnsi="Times New Roman" w:cs="Times New Roman"/>
          <w:b/>
          <w:sz w:val="28"/>
          <w:szCs w:val="28"/>
          <w:u w:val="single"/>
        </w:rPr>
      </w:pPr>
      <w:r w:rsidRPr="001D754E">
        <w:rPr>
          <w:rFonts w:ascii="Arial" w:eastAsia="Times New Roman" w:hAnsi="Arial" w:cs="Arial"/>
          <w:b/>
          <w:color w:val="686868"/>
          <w:sz w:val="28"/>
          <w:szCs w:val="28"/>
          <w:u w:val="single"/>
          <w:shd w:val="clear" w:color="auto" w:fill="FFFFFF"/>
        </w:rPr>
        <w:t>Directions for applying:  </w:t>
      </w:r>
    </w:p>
    <w:p w:rsidR="001D754E" w:rsidRPr="001D754E" w:rsidRDefault="001D754E" w:rsidP="001D754E">
      <w:pPr>
        <w:spacing w:after="0" w:line="240" w:lineRule="auto"/>
        <w:rPr>
          <w:rFonts w:ascii="Times New Roman" w:eastAsia="Times New Roman" w:hAnsi="Times New Roman" w:cs="Times New Roman"/>
          <w:b/>
          <w:sz w:val="28"/>
          <w:szCs w:val="28"/>
          <w:u w:val="single"/>
        </w:rPr>
      </w:pPr>
    </w:p>
    <w:p w:rsidR="001D754E" w:rsidRPr="001D754E" w:rsidRDefault="001D754E" w:rsidP="001D754E">
      <w:pPr>
        <w:spacing w:after="0" w:line="240" w:lineRule="auto"/>
        <w:rPr>
          <w:rFonts w:ascii="Times New Roman" w:eastAsia="Times New Roman" w:hAnsi="Times New Roman" w:cs="Times New Roman"/>
          <w:sz w:val="28"/>
          <w:szCs w:val="28"/>
        </w:rPr>
      </w:pPr>
      <w:r w:rsidRPr="001D754E">
        <w:rPr>
          <w:rFonts w:ascii="Arial" w:eastAsia="Times New Roman" w:hAnsi="Arial" w:cs="Arial"/>
          <w:color w:val="686868"/>
          <w:sz w:val="28"/>
          <w:szCs w:val="28"/>
          <w:shd w:val="clear" w:color="auto" w:fill="FFFFFF"/>
        </w:rPr>
        <w:t>Write a paragraph about what you intend to study in college and a paragraph about a life lesson you learned from your experiences on the wrestling mat. Attach it to this document and return it to the RCHS school counselor by April 1</w:t>
      </w:r>
      <w:r w:rsidR="00E93E09">
        <w:rPr>
          <w:rFonts w:ascii="Arial" w:eastAsia="Times New Roman" w:hAnsi="Arial" w:cs="Arial"/>
          <w:color w:val="686868"/>
          <w:sz w:val="28"/>
          <w:szCs w:val="28"/>
          <w:shd w:val="clear" w:color="auto" w:fill="FFFFFF"/>
        </w:rPr>
        <w:t>5</w:t>
      </w:r>
      <w:r w:rsidRPr="001D754E">
        <w:rPr>
          <w:rFonts w:ascii="Arial" w:eastAsia="Times New Roman" w:hAnsi="Arial" w:cs="Arial"/>
          <w:color w:val="686868"/>
          <w:sz w:val="28"/>
          <w:szCs w:val="28"/>
          <w:shd w:val="clear" w:color="auto" w:fill="FFFFFF"/>
        </w:rPr>
        <w:t>t</w:t>
      </w:r>
      <w:r w:rsidR="00E93E09">
        <w:rPr>
          <w:rFonts w:ascii="Arial" w:eastAsia="Times New Roman" w:hAnsi="Arial" w:cs="Arial"/>
          <w:color w:val="686868"/>
          <w:sz w:val="28"/>
          <w:szCs w:val="28"/>
          <w:shd w:val="clear" w:color="auto" w:fill="FFFFFF"/>
        </w:rPr>
        <w:t>h</w:t>
      </w:r>
      <w:r w:rsidRPr="001D754E">
        <w:rPr>
          <w:rFonts w:ascii="Arial" w:eastAsia="Times New Roman" w:hAnsi="Arial" w:cs="Arial"/>
          <w:color w:val="686868"/>
          <w:sz w:val="28"/>
          <w:szCs w:val="28"/>
          <w:shd w:val="clear" w:color="auto" w:fill="FFFFFF"/>
        </w:rPr>
        <w:t>. </w:t>
      </w:r>
    </w:p>
    <w:p w:rsidR="00465F73" w:rsidRPr="001D754E" w:rsidRDefault="00465F73">
      <w:pPr>
        <w:rPr>
          <w:sz w:val="28"/>
          <w:szCs w:val="28"/>
        </w:rPr>
      </w:pPr>
    </w:p>
    <w:sectPr w:rsidR="00465F73" w:rsidRPr="001D754E" w:rsidSect="00465F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D754E"/>
    <w:rsid w:val="001D754E"/>
    <w:rsid w:val="00465F73"/>
    <w:rsid w:val="00E93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5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9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 Lohoefener</dc:creator>
  <cp:lastModifiedBy>Mardi Lohoefener</cp:lastModifiedBy>
  <cp:revision>2</cp:revision>
  <dcterms:created xsi:type="dcterms:W3CDTF">2022-03-21T19:55:00Z</dcterms:created>
  <dcterms:modified xsi:type="dcterms:W3CDTF">2022-03-21T19:57:00Z</dcterms:modified>
</cp:coreProperties>
</file>